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B4699" w14:textId="77777777" w:rsidR="004C3EBF" w:rsidRDefault="00000000">
      <w:pPr>
        <w:rPr>
          <w:rFonts w:ascii="Arial Black" w:hAnsi="Arial Black" w:cs="Arial Black"/>
          <w:b/>
          <w:bCs/>
          <w:sz w:val="28"/>
          <w:szCs w:val="28"/>
          <w:u w:val="single"/>
          <w:lang w:val="en-GB"/>
        </w:rPr>
      </w:pPr>
      <w:r>
        <w:rPr>
          <w:rFonts w:ascii="Tahoma" w:eastAsia="Times New Roman" w:hAnsi="Tahoma" w:cs="Tahoma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562C74C4" wp14:editId="028861B1">
            <wp:simplePos x="0" y="0"/>
            <wp:positionH relativeFrom="column">
              <wp:posOffset>4140835</wp:posOffset>
            </wp:positionH>
            <wp:positionV relativeFrom="paragraph">
              <wp:posOffset>71120</wp:posOffset>
            </wp:positionV>
            <wp:extent cx="844550" cy="5092065"/>
            <wp:effectExtent l="0" t="0" r="8890" b="13335"/>
            <wp:wrapNone/>
            <wp:docPr id="5" name="Picture 5" descr="C:\Users\colin\AppData\Local\Microsoft\Windows\Temporary Internet Files\Content.IE5\EJGFUTAD\MC90011646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:\Users\colin\AppData\Local\Microsoft\Windows\Temporary Internet Files\Content.IE5\EJGFUTAD\MC900116468[1]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4550" cy="509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 Black" w:hAnsi="Arial Black" w:cs="Arial Black"/>
          <w:b/>
          <w:bCs/>
          <w:sz w:val="28"/>
          <w:szCs w:val="28"/>
          <w:u w:val="single"/>
          <w:lang w:val="en-GB"/>
        </w:rPr>
        <w:t xml:space="preserve">Regent Street Carol Service 2025  </w:t>
      </w:r>
    </w:p>
    <w:p w14:paraId="3350320D" w14:textId="77777777" w:rsidR="004C3EBF" w:rsidRDefault="00000000">
      <w:pPr>
        <w:rPr>
          <w:rFonts w:ascii="Arial Black" w:hAnsi="Arial Black" w:cs="Arial Black"/>
          <w:b/>
          <w:bCs/>
          <w:sz w:val="28"/>
          <w:szCs w:val="28"/>
          <w:u w:val="single"/>
          <w:lang w:val="en-GB"/>
        </w:rPr>
      </w:pPr>
      <w:r>
        <w:rPr>
          <w:rFonts w:ascii="Arial Black" w:hAnsi="Arial Black" w:cs="Arial Black"/>
          <w:b/>
          <w:bCs/>
          <w:sz w:val="28"/>
          <w:szCs w:val="28"/>
          <w:u w:val="single"/>
          <w:lang w:val="en-GB"/>
        </w:rPr>
        <w:t>Sunday 25</w:t>
      </w:r>
      <w:r>
        <w:rPr>
          <w:rFonts w:ascii="Arial Black" w:hAnsi="Arial Black" w:cs="Arial Black"/>
          <w:b/>
          <w:bCs/>
          <w:sz w:val="28"/>
          <w:szCs w:val="28"/>
          <w:u w:val="single"/>
          <w:vertAlign w:val="superscript"/>
          <w:lang w:val="en-GB"/>
        </w:rPr>
        <w:t>th</w:t>
      </w:r>
      <w:r>
        <w:rPr>
          <w:rFonts w:ascii="Arial Black" w:hAnsi="Arial Black" w:cs="Arial Black"/>
          <w:b/>
          <w:bCs/>
          <w:sz w:val="28"/>
          <w:szCs w:val="28"/>
          <w:u w:val="single"/>
          <w:lang w:val="en-GB"/>
        </w:rPr>
        <w:t xml:space="preserve"> December 7pm</w:t>
      </w:r>
    </w:p>
    <w:p w14:paraId="269CE7BA" w14:textId="77777777" w:rsidR="004C3EBF" w:rsidRDefault="004C3EBF">
      <w:pPr>
        <w:rPr>
          <w:rFonts w:ascii="Verdana" w:hAnsi="Verdana" w:cs="Verdana"/>
          <w:b/>
          <w:bCs/>
          <w:sz w:val="28"/>
          <w:szCs w:val="28"/>
          <w:u w:val="single"/>
          <w:lang w:val="en-GB"/>
        </w:rPr>
      </w:pPr>
    </w:p>
    <w:p w14:paraId="6C729D97" w14:textId="77777777" w:rsidR="004C3EBF" w:rsidRDefault="00000000">
      <w:pPr>
        <w:spacing w:line="360" w:lineRule="auto"/>
        <w:jc w:val="both"/>
        <w:rPr>
          <w:rFonts w:ascii="Tahoma" w:eastAsia="Times New Roman" w:hAnsi="Tahoma" w:cs="Tahoma"/>
          <w:b/>
          <w:sz w:val="28"/>
          <w:szCs w:val="28"/>
        </w:rPr>
      </w:pPr>
      <w:r>
        <w:rPr>
          <w:rFonts w:ascii="Tahoma" w:eastAsia="Times New Roman" w:hAnsi="Tahoma" w:cs="Tahoma"/>
          <w:b/>
          <w:sz w:val="28"/>
          <w:szCs w:val="28"/>
        </w:rPr>
        <w:t>Welcome &amp; Announcements</w:t>
      </w:r>
    </w:p>
    <w:p w14:paraId="04148D97" w14:textId="77777777" w:rsidR="004C3EBF" w:rsidRDefault="00000000">
      <w:pPr>
        <w:spacing w:line="360" w:lineRule="auto"/>
        <w:jc w:val="both"/>
        <w:rPr>
          <w:rFonts w:ascii="Tahoma" w:eastAsia="Times New Roman" w:hAnsi="Tahoma" w:cs="Tahoma"/>
          <w:sz w:val="28"/>
          <w:szCs w:val="28"/>
        </w:rPr>
      </w:pPr>
      <w:r>
        <w:rPr>
          <w:rFonts w:ascii="Tahoma" w:eastAsia="Times New Roman" w:hAnsi="Tahoma" w:cs="Tahoma"/>
          <w:b/>
          <w:sz w:val="28"/>
          <w:szCs w:val="28"/>
        </w:rPr>
        <w:t xml:space="preserve">Lighting Advent Candles </w:t>
      </w:r>
    </w:p>
    <w:p w14:paraId="23888458" w14:textId="77777777" w:rsidR="004C3EBF" w:rsidRDefault="00000000">
      <w:pPr>
        <w:spacing w:line="360" w:lineRule="auto"/>
        <w:jc w:val="both"/>
        <w:rPr>
          <w:rFonts w:ascii="Tahoma" w:eastAsia="Times New Roman" w:hAnsi="Tahoma" w:cs="Tahoma"/>
          <w:b/>
          <w:sz w:val="28"/>
          <w:szCs w:val="28"/>
          <w:lang w:val="it-IT"/>
        </w:rPr>
      </w:pPr>
      <w:proofErr w:type="spellStart"/>
      <w:r>
        <w:rPr>
          <w:rFonts w:ascii="Tahoma" w:eastAsia="Times New Roman" w:hAnsi="Tahoma" w:cs="Tahoma"/>
          <w:b/>
          <w:sz w:val="28"/>
          <w:szCs w:val="28"/>
          <w:lang w:val="it-IT"/>
        </w:rPr>
        <w:t>Hymn</w:t>
      </w:r>
      <w:proofErr w:type="spellEnd"/>
      <w:r>
        <w:rPr>
          <w:rFonts w:ascii="Tahoma" w:eastAsia="Times New Roman" w:hAnsi="Tahoma" w:cs="Tahoma"/>
          <w:b/>
          <w:sz w:val="28"/>
          <w:szCs w:val="28"/>
          <w:lang w:val="it-IT"/>
        </w:rPr>
        <w:t xml:space="preserve"> </w:t>
      </w:r>
      <w:r>
        <w:rPr>
          <w:rFonts w:ascii="Tahoma" w:eastAsia="Times New Roman" w:hAnsi="Tahoma" w:cs="Tahoma"/>
          <w:bCs/>
          <w:sz w:val="28"/>
          <w:szCs w:val="28"/>
          <w:lang w:val="it-IT"/>
        </w:rPr>
        <w:t xml:space="preserve">HP 85 O Come, O come Immanuel </w:t>
      </w:r>
    </w:p>
    <w:p w14:paraId="4749D712" w14:textId="77777777" w:rsidR="004C3EBF" w:rsidRDefault="00000000">
      <w:pPr>
        <w:spacing w:line="360" w:lineRule="auto"/>
        <w:jc w:val="both"/>
        <w:rPr>
          <w:rFonts w:ascii="Tahoma" w:eastAsia="Times New Roman" w:hAnsi="Tahoma" w:cs="Tahoma"/>
          <w:b/>
          <w:sz w:val="28"/>
          <w:szCs w:val="28"/>
        </w:rPr>
      </w:pPr>
      <w:r>
        <w:rPr>
          <w:rFonts w:ascii="Tahoma" w:eastAsia="Times New Roman" w:hAnsi="Tahoma" w:cs="Tahoma"/>
          <w:b/>
          <w:sz w:val="28"/>
          <w:szCs w:val="28"/>
        </w:rPr>
        <w:t>Opening prayer</w:t>
      </w:r>
    </w:p>
    <w:p w14:paraId="76CCA2BB" w14:textId="77777777" w:rsidR="004C3EBF" w:rsidRDefault="00000000">
      <w:pPr>
        <w:spacing w:line="360" w:lineRule="auto"/>
        <w:jc w:val="both"/>
        <w:rPr>
          <w:rFonts w:ascii="Tahoma" w:eastAsia="Times New Roman" w:hAnsi="Tahoma" w:cs="Tahoma"/>
          <w:b/>
          <w:sz w:val="28"/>
          <w:szCs w:val="28"/>
          <w:lang w:val="en-GB"/>
        </w:rPr>
      </w:pPr>
      <w:r>
        <w:rPr>
          <w:rFonts w:ascii="Tahoma" w:eastAsia="Times New Roman" w:hAnsi="Tahoma" w:cs="Tahoma"/>
          <w:b/>
          <w:sz w:val="28"/>
          <w:szCs w:val="28"/>
          <w:lang w:val="en-GB"/>
        </w:rPr>
        <w:t xml:space="preserve">CAROL </w:t>
      </w:r>
      <w:r>
        <w:rPr>
          <w:rFonts w:ascii="Tahoma" w:eastAsia="Times New Roman" w:hAnsi="Tahoma" w:cs="Tahoma"/>
          <w:bCs/>
          <w:sz w:val="28"/>
          <w:szCs w:val="28"/>
          <w:lang w:val="en-GB"/>
        </w:rPr>
        <w:t>HP 88 The holly and the ivy (first 5 verses)</w:t>
      </w:r>
    </w:p>
    <w:p w14:paraId="238BCDEE" w14:textId="77777777" w:rsidR="004C3EBF" w:rsidRDefault="00000000">
      <w:pPr>
        <w:spacing w:line="360" w:lineRule="auto"/>
        <w:jc w:val="both"/>
        <w:rPr>
          <w:rFonts w:ascii="Tahoma" w:eastAsia="Times New Roman" w:hAnsi="Tahoma" w:cs="Tahoma"/>
          <w:bCs/>
          <w:sz w:val="28"/>
          <w:szCs w:val="28"/>
          <w:lang w:val="en-GB"/>
        </w:rPr>
      </w:pPr>
      <w:r>
        <w:rPr>
          <w:rFonts w:ascii="Tahoma" w:eastAsia="Times New Roman" w:hAnsi="Tahoma" w:cs="Tahoma"/>
          <w:b/>
          <w:sz w:val="28"/>
          <w:szCs w:val="28"/>
        </w:rPr>
        <w:t>1</w:t>
      </w:r>
      <w:r>
        <w:rPr>
          <w:rFonts w:ascii="Tahoma" w:eastAsia="Times New Roman" w:hAnsi="Tahoma" w:cs="Tahoma"/>
          <w:b/>
          <w:sz w:val="28"/>
          <w:szCs w:val="28"/>
          <w:vertAlign w:val="superscript"/>
        </w:rPr>
        <w:t>st</w:t>
      </w:r>
      <w:r>
        <w:rPr>
          <w:rFonts w:ascii="Tahoma" w:eastAsia="Times New Roman" w:hAnsi="Tahoma" w:cs="Tahoma"/>
          <w:b/>
          <w:sz w:val="28"/>
          <w:szCs w:val="28"/>
        </w:rPr>
        <w:t xml:space="preserve"> Lesson </w:t>
      </w:r>
      <w:r>
        <w:rPr>
          <w:rFonts w:ascii="Tahoma" w:eastAsia="Times New Roman" w:hAnsi="Tahoma" w:cs="Tahoma"/>
          <w:b/>
          <w:sz w:val="28"/>
          <w:szCs w:val="28"/>
          <w:lang w:val="en-GB"/>
        </w:rPr>
        <w:t xml:space="preserve">Luke 1:26-38 </w:t>
      </w:r>
      <w:r>
        <w:rPr>
          <w:rFonts w:ascii="Tahoma" w:eastAsia="Times New Roman" w:hAnsi="Tahoma" w:cs="Tahoma"/>
          <w:bCs/>
          <w:sz w:val="28"/>
          <w:szCs w:val="28"/>
          <w:lang w:val="en-GB"/>
        </w:rPr>
        <w:t>(Frances)</w:t>
      </w:r>
    </w:p>
    <w:p w14:paraId="4567EFD0" w14:textId="77777777" w:rsidR="004C3EBF" w:rsidRDefault="00000000">
      <w:pPr>
        <w:spacing w:line="360" w:lineRule="auto"/>
        <w:jc w:val="both"/>
        <w:rPr>
          <w:rFonts w:ascii="Tahoma" w:eastAsia="Times New Roman" w:hAnsi="Tahoma" w:cs="Tahoma"/>
          <w:bCs/>
          <w:sz w:val="28"/>
          <w:szCs w:val="28"/>
          <w:lang w:val="en-GB"/>
        </w:rPr>
      </w:pPr>
      <w:r>
        <w:rPr>
          <w:rFonts w:ascii="Tahoma" w:eastAsia="Times New Roman" w:hAnsi="Tahoma" w:cs="Tahoma"/>
          <w:b/>
          <w:sz w:val="28"/>
          <w:szCs w:val="28"/>
          <w:lang w:val="en-GB"/>
        </w:rPr>
        <w:t xml:space="preserve">Mary </w:t>
      </w:r>
      <w:proofErr w:type="gramStart"/>
      <w:r>
        <w:rPr>
          <w:rFonts w:ascii="Tahoma" w:eastAsia="Times New Roman" w:hAnsi="Tahoma" w:cs="Tahoma"/>
          <w:b/>
          <w:sz w:val="28"/>
          <w:szCs w:val="28"/>
          <w:lang w:val="en-GB"/>
        </w:rPr>
        <w:t xml:space="preserve">speaks  </w:t>
      </w:r>
      <w:r>
        <w:rPr>
          <w:rFonts w:ascii="Tahoma" w:eastAsia="Times New Roman" w:hAnsi="Tahoma" w:cs="Tahoma"/>
          <w:bCs/>
          <w:sz w:val="28"/>
          <w:szCs w:val="28"/>
          <w:lang w:val="en-GB"/>
        </w:rPr>
        <w:t>(</w:t>
      </w:r>
      <w:proofErr w:type="gramEnd"/>
      <w:r>
        <w:rPr>
          <w:rFonts w:ascii="Tahoma" w:eastAsia="Times New Roman" w:hAnsi="Tahoma" w:cs="Tahoma"/>
          <w:bCs/>
          <w:sz w:val="28"/>
          <w:szCs w:val="28"/>
          <w:lang w:val="en-GB"/>
        </w:rPr>
        <w:t>Paula)</w:t>
      </w:r>
    </w:p>
    <w:p w14:paraId="3F67DBEC" w14:textId="77777777" w:rsidR="004C3EBF" w:rsidRDefault="00000000">
      <w:pPr>
        <w:shd w:val="clear" w:color="auto" w:fill="FFFFFF"/>
        <w:spacing w:line="360" w:lineRule="auto"/>
        <w:textAlignment w:val="baseline"/>
        <w:rPr>
          <w:rFonts w:ascii="Tahoma" w:eastAsia="Times New Roman" w:hAnsi="Tahoma" w:cs="Tahoma"/>
          <w:b/>
          <w:sz w:val="28"/>
          <w:szCs w:val="28"/>
        </w:rPr>
      </w:pPr>
      <w:r>
        <w:rPr>
          <w:rFonts w:ascii="Tahoma" w:eastAsia="Times New Roman" w:hAnsi="Tahoma" w:cs="Tahoma"/>
          <w:b/>
          <w:sz w:val="28"/>
          <w:szCs w:val="28"/>
          <w:lang w:val="en-IE" w:eastAsia="en-IE"/>
        </w:rPr>
        <w:t xml:space="preserve">CAROL </w:t>
      </w:r>
      <w:r>
        <w:rPr>
          <w:rFonts w:ascii="Tahoma" w:eastAsia="Times New Roman" w:hAnsi="Tahoma" w:cs="Tahoma"/>
          <w:sz w:val="28"/>
          <w:szCs w:val="28"/>
          <w:lang w:val="en-IE" w:eastAsia="en-IE"/>
        </w:rPr>
        <w:t xml:space="preserve">HP </w:t>
      </w:r>
      <w:r>
        <w:rPr>
          <w:rFonts w:ascii="Tahoma" w:eastAsia="Times New Roman" w:hAnsi="Tahoma" w:cs="Tahoma"/>
          <w:sz w:val="28"/>
          <w:szCs w:val="28"/>
        </w:rPr>
        <w:t>113 O Little town of Bethlehem</w:t>
      </w:r>
      <w:r>
        <w:rPr>
          <w:rFonts w:ascii="Tahoma" w:eastAsia="Times New Roman" w:hAnsi="Tahoma" w:cs="Tahoma"/>
          <w:b/>
          <w:sz w:val="28"/>
          <w:szCs w:val="28"/>
        </w:rPr>
        <w:t xml:space="preserve"> </w:t>
      </w:r>
    </w:p>
    <w:p w14:paraId="0E6CD304" w14:textId="77777777" w:rsidR="004C3EBF" w:rsidRDefault="00000000">
      <w:pPr>
        <w:shd w:val="clear" w:color="auto" w:fill="FFFFFF"/>
        <w:spacing w:line="360" w:lineRule="auto"/>
        <w:textAlignment w:val="baseline"/>
        <w:rPr>
          <w:rFonts w:ascii="Tahoma" w:eastAsia="Times New Roman" w:hAnsi="Tahoma" w:cs="Tahoma"/>
          <w:b/>
          <w:bCs/>
          <w:sz w:val="28"/>
          <w:szCs w:val="28"/>
          <w:lang w:val="en-GB" w:eastAsia="en-IE"/>
        </w:rPr>
      </w:pPr>
      <w:r>
        <w:rPr>
          <w:rFonts w:ascii="Tahoma" w:eastAsia="Times New Roman" w:hAnsi="Tahoma" w:cs="Tahoma"/>
          <w:b/>
          <w:bCs/>
          <w:sz w:val="28"/>
          <w:szCs w:val="28"/>
          <w:lang w:val="en-IE" w:eastAsia="en-IE"/>
        </w:rPr>
        <w:t xml:space="preserve">2nd Lesson </w:t>
      </w:r>
      <w:r>
        <w:rPr>
          <w:rFonts w:ascii="Tahoma" w:eastAsia="Times New Roman" w:hAnsi="Tahoma" w:cs="Tahoma"/>
          <w:b/>
          <w:bCs/>
          <w:sz w:val="28"/>
          <w:szCs w:val="28"/>
          <w:lang w:val="en-GB" w:eastAsia="en-IE"/>
        </w:rPr>
        <w:t xml:space="preserve">Matthew 1:18-25  </w:t>
      </w:r>
      <w:r>
        <w:rPr>
          <w:rFonts w:ascii="Tahoma" w:eastAsia="Times New Roman" w:hAnsi="Tahoma" w:cs="Tahoma"/>
          <w:sz w:val="28"/>
          <w:szCs w:val="28"/>
          <w:lang w:val="en-GB" w:eastAsia="en-IE"/>
        </w:rPr>
        <w:t>(Linda)</w:t>
      </w:r>
    </w:p>
    <w:p w14:paraId="7FE7F19A" w14:textId="77777777" w:rsidR="004C3EBF" w:rsidRDefault="00000000">
      <w:pPr>
        <w:shd w:val="clear" w:color="auto" w:fill="FFFFFF"/>
        <w:spacing w:line="360" w:lineRule="auto"/>
        <w:textAlignment w:val="baseline"/>
        <w:rPr>
          <w:rFonts w:ascii="Tahoma" w:eastAsia="Times New Roman" w:hAnsi="Tahoma" w:cs="Tahoma"/>
          <w:bCs/>
          <w:sz w:val="28"/>
          <w:szCs w:val="28"/>
          <w:lang w:val="en-GB" w:eastAsia="en-IE"/>
        </w:rPr>
      </w:pPr>
      <w:r>
        <w:rPr>
          <w:rFonts w:ascii="Tahoma" w:eastAsia="Times New Roman" w:hAnsi="Tahoma" w:cs="Tahoma"/>
          <w:b/>
          <w:sz w:val="28"/>
          <w:szCs w:val="28"/>
          <w:lang w:val="en-GB"/>
        </w:rPr>
        <w:t>Joseph speaks</w:t>
      </w:r>
      <w:r>
        <w:rPr>
          <w:rFonts w:ascii="Tahoma" w:eastAsia="Times New Roman" w:hAnsi="Tahoma" w:cs="Tahoma"/>
          <w:b/>
          <w:sz w:val="28"/>
          <w:szCs w:val="28"/>
          <w:lang w:val="en-IE" w:eastAsia="en-IE"/>
        </w:rPr>
        <w:t xml:space="preserve"> </w:t>
      </w:r>
      <w:r>
        <w:rPr>
          <w:rFonts w:ascii="Tahoma" w:eastAsia="Times New Roman" w:hAnsi="Tahoma" w:cs="Tahoma"/>
          <w:bCs/>
          <w:sz w:val="28"/>
          <w:szCs w:val="28"/>
          <w:lang w:val="en-GB" w:eastAsia="en-IE"/>
        </w:rPr>
        <w:t>(Craig)</w:t>
      </w:r>
    </w:p>
    <w:p w14:paraId="002CA725" w14:textId="77777777" w:rsidR="004C3EBF" w:rsidRDefault="00000000">
      <w:pPr>
        <w:spacing w:line="360" w:lineRule="auto"/>
        <w:jc w:val="both"/>
        <w:rPr>
          <w:rFonts w:ascii="Tahoma" w:eastAsia="Times New Roman" w:hAnsi="Tahoma" w:cs="Tahoma"/>
          <w:sz w:val="28"/>
          <w:szCs w:val="28"/>
        </w:rPr>
      </w:pPr>
      <w:r>
        <w:rPr>
          <w:rFonts w:ascii="Tahoma" w:eastAsia="Times New Roman" w:hAnsi="Tahoma" w:cs="Tahoma"/>
          <w:b/>
          <w:sz w:val="28"/>
          <w:szCs w:val="28"/>
        </w:rPr>
        <w:t xml:space="preserve">CAROL </w:t>
      </w:r>
      <w:r>
        <w:rPr>
          <w:rFonts w:ascii="Tahoma" w:eastAsia="Times New Roman" w:hAnsi="Tahoma" w:cs="Tahoma"/>
          <w:sz w:val="28"/>
          <w:szCs w:val="28"/>
        </w:rPr>
        <w:t xml:space="preserve">HP </w:t>
      </w:r>
      <w:proofErr w:type="gramStart"/>
      <w:r>
        <w:rPr>
          <w:rFonts w:ascii="Tahoma" w:eastAsia="Times New Roman" w:hAnsi="Tahoma" w:cs="Tahoma"/>
          <w:sz w:val="28"/>
          <w:szCs w:val="28"/>
        </w:rPr>
        <w:t>112  Silent</w:t>
      </w:r>
      <w:proofErr w:type="gramEnd"/>
      <w:r>
        <w:rPr>
          <w:rFonts w:ascii="Tahoma" w:eastAsia="Times New Roman" w:hAnsi="Tahoma" w:cs="Tahoma"/>
          <w:sz w:val="28"/>
          <w:szCs w:val="28"/>
        </w:rPr>
        <w:t xml:space="preserve"> Night</w:t>
      </w:r>
    </w:p>
    <w:p w14:paraId="4C14F634" w14:textId="77777777" w:rsidR="004C3EBF" w:rsidRDefault="00000000">
      <w:pPr>
        <w:spacing w:line="360" w:lineRule="auto"/>
        <w:jc w:val="both"/>
        <w:rPr>
          <w:rFonts w:ascii="Tahoma" w:eastAsia="Times New Roman" w:hAnsi="Tahoma" w:cs="Tahoma"/>
          <w:b/>
          <w:sz w:val="28"/>
          <w:szCs w:val="28"/>
          <w:lang w:val="en-GB" w:eastAsia="en-IE"/>
        </w:rPr>
      </w:pPr>
      <w:r>
        <w:rPr>
          <w:rFonts w:ascii="Tahoma" w:eastAsia="Times New Roman" w:hAnsi="Tahoma" w:cs="Tahoma"/>
          <w:b/>
          <w:sz w:val="28"/>
          <w:szCs w:val="28"/>
          <w:lang w:val="en-IE" w:eastAsia="en-IE"/>
        </w:rPr>
        <w:t>3</w:t>
      </w:r>
      <w:r>
        <w:rPr>
          <w:rFonts w:ascii="Tahoma" w:eastAsia="Times New Roman" w:hAnsi="Tahoma" w:cs="Tahoma"/>
          <w:b/>
          <w:sz w:val="28"/>
          <w:szCs w:val="28"/>
          <w:vertAlign w:val="superscript"/>
          <w:lang w:val="en-IE" w:eastAsia="en-IE"/>
        </w:rPr>
        <w:t>rd</w:t>
      </w:r>
      <w:r>
        <w:rPr>
          <w:rFonts w:ascii="Tahoma" w:eastAsia="Times New Roman" w:hAnsi="Tahoma" w:cs="Tahoma"/>
          <w:b/>
          <w:sz w:val="28"/>
          <w:szCs w:val="28"/>
          <w:lang w:val="en-IE" w:eastAsia="en-IE"/>
        </w:rPr>
        <w:t xml:space="preserve"> Lesson </w:t>
      </w:r>
      <w:r>
        <w:rPr>
          <w:rFonts w:ascii="Tahoma" w:eastAsia="Times New Roman" w:hAnsi="Tahoma" w:cs="Tahoma"/>
          <w:b/>
          <w:sz w:val="28"/>
          <w:szCs w:val="28"/>
          <w:lang w:val="en-GB" w:eastAsia="en-IE"/>
        </w:rPr>
        <w:t>Luke 2:1-7</w:t>
      </w:r>
      <w:r>
        <w:rPr>
          <w:rFonts w:ascii="Tahoma" w:eastAsia="Times New Roman" w:hAnsi="Tahoma" w:cs="Tahoma"/>
          <w:bCs/>
          <w:sz w:val="28"/>
          <w:szCs w:val="28"/>
          <w:lang w:val="en-GB" w:eastAsia="en-IE"/>
        </w:rPr>
        <w:t>(Nathanja)</w:t>
      </w:r>
    </w:p>
    <w:p w14:paraId="5B3618D5" w14:textId="77777777" w:rsidR="004C3EBF" w:rsidRDefault="00000000">
      <w:pPr>
        <w:spacing w:line="360" w:lineRule="auto"/>
        <w:jc w:val="both"/>
        <w:rPr>
          <w:rFonts w:ascii="Tahoma" w:eastAsia="Times New Roman" w:hAnsi="Tahoma" w:cs="Tahoma"/>
          <w:b/>
          <w:bCs/>
          <w:sz w:val="28"/>
          <w:szCs w:val="28"/>
          <w:lang w:val="en-GB" w:eastAsia="en-IE"/>
        </w:rPr>
      </w:pPr>
      <w:r>
        <w:rPr>
          <w:rFonts w:ascii="Tahoma" w:eastAsia="Times New Roman" w:hAnsi="Tahoma" w:cs="Tahoma"/>
          <w:b/>
          <w:bCs/>
          <w:sz w:val="28"/>
          <w:szCs w:val="28"/>
          <w:lang w:val="en-GB"/>
        </w:rPr>
        <w:t xml:space="preserve">The Innkeeper speaks </w:t>
      </w:r>
      <w:r>
        <w:rPr>
          <w:rFonts w:ascii="Tahoma" w:eastAsia="Times New Roman" w:hAnsi="Tahoma" w:cs="Tahoma"/>
          <w:sz w:val="28"/>
          <w:szCs w:val="28"/>
          <w:lang w:val="en-GB"/>
        </w:rPr>
        <w:t xml:space="preserve">(Josh) </w:t>
      </w:r>
    </w:p>
    <w:p w14:paraId="456399D7" w14:textId="77777777" w:rsidR="004C3EBF" w:rsidRDefault="00000000">
      <w:pPr>
        <w:spacing w:line="360" w:lineRule="auto"/>
        <w:jc w:val="both"/>
        <w:rPr>
          <w:rFonts w:ascii="Tahoma" w:eastAsia="Times New Roman" w:hAnsi="Tahoma" w:cs="Tahoma"/>
          <w:sz w:val="28"/>
          <w:szCs w:val="28"/>
          <w:lang w:val="en-IE" w:eastAsia="en-IE"/>
        </w:rPr>
      </w:pPr>
      <w:r>
        <w:rPr>
          <w:rFonts w:ascii="Tahoma" w:eastAsia="Times New Roman" w:hAnsi="Tahoma" w:cs="Tahoma"/>
          <w:b/>
          <w:sz w:val="28"/>
          <w:szCs w:val="28"/>
          <w:lang w:val="en-IE" w:eastAsia="en-IE"/>
        </w:rPr>
        <w:t xml:space="preserve">CAROL </w:t>
      </w:r>
      <w:r>
        <w:rPr>
          <w:rFonts w:ascii="Tahoma" w:eastAsia="Times New Roman" w:hAnsi="Tahoma" w:cs="Tahoma"/>
          <w:sz w:val="28"/>
          <w:szCs w:val="28"/>
          <w:lang w:val="en-IE" w:eastAsia="en-IE"/>
        </w:rPr>
        <w:t xml:space="preserve">HP 120 While shepherds watched </w:t>
      </w:r>
    </w:p>
    <w:p w14:paraId="1911AD9E" w14:textId="77777777" w:rsidR="004C3EBF" w:rsidRDefault="00000000">
      <w:pPr>
        <w:spacing w:line="360" w:lineRule="auto"/>
        <w:jc w:val="both"/>
        <w:rPr>
          <w:rFonts w:ascii="Tahoma" w:eastAsia="Times New Roman" w:hAnsi="Tahoma" w:cs="Tahoma"/>
          <w:sz w:val="28"/>
          <w:szCs w:val="28"/>
          <w:lang w:val="en-GB" w:eastAsia="en-IE"/>
        </w:rPr>
      </w:pPr>
      <w:r>
        <w:rPr>
          <w:rFonts w:ascii="Tahoma" w:eastAsia="Times New Roman" w:hAnsi="Tahoma" w:cs="Tahoma"/>
          <w:b/>
          <w:sz w:val="28"/>
          <w:szCs w:val="28"/>
          <w:lang w:val="en-IE" w:eastAsia="en-IE"/>
        </w:rPr>
        <w:t>4</w:t>
      </w:r>
      <w:r>
        <w:rPr>
          <w:rFonts w:ascii="Tahoma" w:eastAsia="Times New Roman" w:hAnsi="Tahoma" w:cs="Tahoma"/>
          <w:b/>
          <w:sz w:val="28"/>
          <w:szCs w:val="28"/>
          <w:vertAlign w:val="superscript"/>
          <w:lang w:val="en-IE" w:eastAsia="en-IE"/>
        </w:rPr>
        <w:t xml:space="preserve">th </w:t>
      </w:r>
      <w:r>
        <w:rPr>
          <w:rFonts w:ascii="Tahoma" w:eastAsia="Times New Roman" w:hAnsi="Tahoma" w:cs="Tahoma"/>
          <w:b/>
          <w:sz w:val="28"/>
          <w:szCs w:val="28"/>
          <w:lang w:val="en-IE" w:eastAsia="en-IE"/>
        </w:rPr>
        <w:t xml:space="preserve">Lesson </w:t>
      </w:r>
      <w:r>
        <w:rPr>
          <w:rFonts w:ascii="Tahoma" w:eastAsia="Times New Roman" w:hAnsi="Tahoma" w:cs="Tahoma"/>
          <w:b/>
          <w:bCs/>
          <w:sz w:val="28"/>
          <w:szCs w:val="28"/>
          <w:lang w:val="en-IE" w:eastAsia="en-IE"/>
        </w:rPr>
        <w:t>Luke 2:</w:t>
      </w:r>
      <w:r>
        <w:rPr>
          <w:rFonts w:ascii="Tahoma" w:eastAsia="Times New Roman" w:hAnsi="Tahoma" w:cs="Tahoma"/>
          <w:b/>
          <w:bCs/>
          <w:sz w:val="28"/>
          <w:szCs w:val="28"/>
          <w:lang w:val="en-GB" w:eastAsia="en-IE"/>
        </w:rPr>
        <w:t xml:space="preserve">8-20 </w:t>
      </w:r>
      <w:r>
        <w:rPr>
          <w:rFonts w:ascii="Tahoma" w:eastAsia="Times New Roman" w:hAnsi="Tahoma" w:cs="Tahoma"/>
          <w:sz w:val="28"/>
          <w:szCs w:val="28"/>
          <w:lang w:val="en-GB" w:eastAsia="en-IE"/>
        </w:rPr>
        <w:t>(Robert)</w:t>
      </w:r>
    </w:p>
    <w:p w14:paraId="563E3813" w14:textId="77777777" w:rsidR="004C3EBF" w:rsidRDefault="00000000">
      <w:pPr>
        <w:spacing w:line="360" w:lineRule="auto"/>
        <w:jc w:val="both"/>
        <w:rPr>
          <w:rFonts w:ascii="Tahoma" w:eastAsia="Times New Roman" w:hAnsi="Tahoma" w:cs="Tahoma"/>
          <w:bCs/>
          <w:sz w:val="28"/>
          <w:szCs w:val="28"/>
          <w:lang w:val="en-GB" w:eastAsia="en-IE"/>
        </w:rPr>
      </w:pPr>
      <w:r>
        <w:rPr>
          <w:rFonts w:ascii="Tahoma" w:eastAsia="Times New Roman" w:hAnsi="Tahoma" w:cs="Tahoma"/>
          <w:b/>
          <w:sz w:val="28"/>
          <w:szCs w:val="28"/>
          <w:lang w:val="en-GB" w:eastAsia="en-IE"/>
        </w:rPr>
        <w:t xml:space="preserve">The shepherd </w:t>
      </w:r>
      <w:proofErr w:type="gramStart"/>
      <w:r>
        <w:rPr>
          <w:rFonts w:ascii="Tahoma" w:eastAsia="Times New Roman" w:hAnsi="Tahoma" w:cs="Tahoma"/>
          <w:b/>
          <w:sz w:val="28"/>
          <w:szCs w:val="28"/>
          <w:lang w:val="en-GB" w:eastAsia="en-IE"/>
        </w:rPr>
        <w:t xml:space="preserve">speaks </w:t>
      </w:r>
      <w:r>
        <w:rPr>
          <w:rFonts w:ascii="Tahoma" w:eastAsia="Times New Roman" w:hAnsi="Tahoma" w:cs="Tahoma"/>
          <w:bCs/>
          <w:sz w:val="28"/>
          <w:szCs w:val="28"/>
          <w:lang w:val="en-GB" w:eastAsia="en-IE"/>
        </w:rPr>
        <w:t xml:space="preserve"> (</w:t>
      </w:r>
      <w:proofErr w:type="gramEnd"/>
      <w:r>
        <w:rPr>
          <w:rFonts w:ascii="Tahoma" w:eastAsia="Times New Roman" w:hAnsi="Tahoma" w:cs="Tahoma"/>
          <w:bCs/>
          <w:sz w:val="28"/>
          <w:szCs w:val="28"/>
          <w:lang w:val="en-GB" w:eastAsia="en-IE"/>
        </w:rPr>
        <w:t>Laura)</w:t>
      </w:r>
    </w:p>
    <w:p w14:paraId="2BFA1B27" w14:textId="77777777" w:rsidR="004C3EBF" w:rsidRDefault="00000000">
      <w:pPr>
        <w:spacing w:line="360" w:lineRule="auto"/>
        <w:jc w:val="both"/>
        <w:rPr>
          <w:rFonts w:ascii="Tahoma" w:eastAsia="Times New Roman" w:hAnsi="Tahoma" w:cs="Tahoma"/>
          <w:b/>
          <w:sz w:val="28"/>
          <w:szCs w:val="28"/>
          <w:lang w:val="en-GB" w:eastAsia="en-IE"/>
        </w:rPr>
      </w:pPr>
      <w:r>
        <w:rPr>
          <w:rFonts w:ascii="Tahoma" w:eastAsia="Times New Roman" w:hAnsi="Tahoma" w:cs="Tahoma"/>
          <w:b/>
          <w:sz w:val="28"/>
          <w:szCs w:val="28"/>
          <w:lang w:val="en-GB" w:eastAsia="en-IE"/>
        </w:rPr>
        <w:t xml:space="preserve">Organ </w:t>
      </w:r>
      <w:r>
        <w:rPr>
          <w:rFonts w:ascii="Tahoma" w:eastAsia="Times New Roman" w:hAnsi="Tahoma" w:cs="Tahoma"/>
          <w:b/>
          <w:sz w:val="28"/>
          <w:szCs w:val="28"/>
          <w:lang w:val="en-IE" w:eastAsia="en-IE"/>
        </w:rPr>
        <w:t>Solo</w:t>
      </w:r>
      <w:r>
        <w:rPr>
          <w:rFonts w:ascii="Tahoma" w:eastAsia="Times New Roman" w:hAnsi="Tahoma" w:cs="Tahoma"/>
          <w:b/>
          <w:sz w:val="28"/>
          <w:szCs w:val="28"/>
          <w:lang w:val="en-GB" w:eastAsia="en-IE"/>
        </w:rPr>
        <w:t xml:space="preserve"> piece Gert</w:t>
      </w:r>
    </w:p>
    <w:p w14:paraId="34F07060" w14:textId="77777777" w:rsidR="004C3EBF" w:rsidRDefault="00000000">
      <w:pPr>
        <w:spacing w:line="360" w:lineRule="auto"/>
        <w:jc w:val="both"/>
        <w:rPr>
          <w:rFonts w:ascii="Tahoma" w:eastAsia="Times New Roman" w:hAnsi="Tahoma" w:cs="Tahoma"/>
          <w:b/>
          <w:sz w:val="28"/>
          <w:szCs w:val="28"/>
          <w:lang w:val="en-GB" w:eastAsia="en-IE"/>
        </w:rPr>
      </w:pPr>
      <w:r>
        <w:rPr>
          <w:rFonts w:ascii="Tahoma" w:eastAsia="Times New Roman" w:hAnsi="Tahoma" w:cs="Tahoma"/>
          <w:b/>
          <w:sz w:val="28"/>
          <w:szCs w:val="28"/>
          <w:lang w:val="en-GB" w:eastAsia="en-IE"/>
        </w:rPr>
        <w:t>5</w:t>
      </w:r>
      <w:proofErr w:type="spellStart"/>
      <w:r>
        <w:rPr>
          <w:rFonts w:ascii="Tahoma" w:eastAsia="Times New Roman" w:hAnsi="Tahoma" w:cs="Tahoma"/>
          <w:b/>
          <w:sz w:val="28"/>
          <w:szCs w:val="28"/>
          <w:vertAlign w:val="superscript"/>
          <w:lang w:val="en-IE" w:eastAsia="en-IE"/>
        </w:rPr>
        <w:t>th</w:t>
      </w:r>
      <w:proofErr w:type="spellEnd"/>
      <w:r>
        <w:rPr>
          <w:rFonts w:ascii="Tahoma" w:eastAsia="Times New Roman" w:hAnsi="Tahoma" w:cs="Tahoma"/>
          <w:b/>
          <w:sz w:val="28"/>
          <w:szCs w:val="28"/>
          <w:lang w:val="en-IE" w:eastAsia="en-IE"/>
        </w:rPr>
        <w:t xml:space="preserve"> Lesson </w:t>
      </w:r>
      <w:r>
        <w:rPr>
          <w:rFonts w:ascii="Tahoma" w:eastAsia="Times New Roman" w:hAnsi="Tahoma" w:cs="Tahoma"/>
          <w:b/>
          <w:bCs/>
          <w:sz w:val="28"/>
          <w:szCs w:val="28"/>
          <w:lang w:val="en-IE" w:eastAsia="en-IE"/>
        </w:rPr>
        <w:t>Matthew 2:1-12</w:t>
      </w:r>
      <w:r>
        <w:rPr>
          <w:rFonts w:ascii="Tahoma" w:eastAsia="Times New Roman" w:hAnsi="Tahoma" w:cs="Tahoma"/>
          <w:b/>
          <w:sz w:val="28"/>
          <w:szCs w:val="28"/>
          <w:lang w:val="en-IE" w:eastAsia="en-IE"/>
        </w:rPr>
        <w:t xml:space="preserve"> </w:t>
      </w:r>
      <w:r>
        <w:rPr>
          <w:rFonts w:ascii="Tahoma" w:eastAsia="Times New Roman" w:hAnsi="Tahoma" w:cs="Tahoma"/>
          <w:bCs/>
          <w:sz w:val="28"/>
          <w:szCs w:val="28"/>
          <w:lang w:val="en-GB" w:eastAsia="en-IE"/>
        </w:rPr>
        <w:t>(Gary)</w:t>
      </w:r>
    </w:p>
    <w:p w14:paraId="0713D81D" w14:textId="77777777" w:rsidR="004C3EBF" w:rsidRDefault="00000000">
      <w:pPr>
        <w:spacing w:line="360" w:lineRule="auto"/>
        <w:jc w:val="both"/>
        <w:rPr>
          <w:rFonts w:ascii="Tahoma" w:eastAsia="Times New Roman" w:hAnsi="Tahoma" w:cs="Tahoma"/>
          <w:bCs/>
          <w:sz w:val="28"/>
          <w:szCs w:val="28"/>
          <w:lang w:val="en-GB" w:eastAsia="en-IE"/>
        </w:rPr>
      </w:pPr>
      <w:r>
        <w:rPr>
          <w:rFonts w:ascii="Tahoma" w:eastAsia="Times New Roman" w:hAnsi="Tahoma" w:cs="Tahoma"/>
          <w:b/>
          <w:sz w:val="28"/>
          <w:szCs w:val="28"/>
          <w:lang w:val="en-GB" w:eastAsia="en-IE"/>
        </w:rPr>
        <w:t xml:space="preserve">The wiseman </w:t>
      </w:r>
      <w:proofErr w:type="gramStart"/>
      <w:r>
        <w:rPr>
          <w:rFonts w:ascii="Tahoma" w:eastAsia="Times New Roman" w:hAnsi="Tahoma" w:cs="Tahoma"/>
          <w:b/>
          <w:sz w:val="28"/>
          <w:szCs w:val="28"/>
          <w:lang w:val="en-GB" w:eastAsia="en-IE"/>
        </w:rPr>
        <w:t xml:space="preserve">speaks  </w:t>
      </w:r>
      <w:r>
        <w:rPr>
          <w:rFonts w:ascii="Tahoma" w:eastAsia="Times New Roman" w:hAnsi="Tahoma" w:cs="Tahoma"/>
          <w:bCs/>
          <w:sz w:val="28"/>
          <w:szCs w:val="28"/>
          <w:lang w:val="en-GB" w:eastAsia="en-IE"/>
        </w:rPr>
        <w:t>(</w:t>
      </w:r>
      <w:proofErr w:type="gramEnd"/>
      <w:r>
        <w:rPr>
          <w:rFonts w:ascii="Tahoma" w:eastAsia="Times New Roman" w:hAnsi="Tahoma" w:cs="Tahoma"/>
          <w:bCs/>
          <w:sz w:val="28"/>
          <w:szCs w:val="28"/>
          <w:lang w:val="en-GB" w:eastAsia="en-IE"/>
        </w:rPr>
        <w:t>David)</w:t>
      </w:r>
    </w:p>
    <w:p w14:paraId="1F567DB8" w14:textId="77777777" w:rsidR="004C3EBF" w:rsidRDefault="00000000">
      <w:pPr>
        <w:spacing w:line="360" w:lineRule="auto"/>
        <w:jc w:val="both"/>
        <w:rPr>
          <w:rFonts w:ascii="Tahoma" w:eastAsia="Times New Roman" w:hAnsi="Tahoma" w:cs="Tahoma"/>
          <w:b/>
          <w:sz w:val="28"/>
          <w:szCs w:val="28"/>
          <w:lang w:val="en-GB" w:eastAsia="en-IE"/>
        </w:rPr>
      </w:pPr>
      <w:r>
        <w:rPr>
          <w:rFonts w:ascii="Tahoma" w:eastAsia="Times New Roman" w:hAnsi="Tahoma" w:cs="Tahoma"/>
          <w:b/>
          <w:sz w:val="28"/>
          <w:szCs w:val="28"/>
          <w:lang w:val="en-GB" w:eastAsia="en-IE"/>
        </w:rPr>
        <w:t xml:space="preserve">CAROL </w:t>
      </w:r>
      <w:r>
        <w:rPr>
          <w:rFonts w:ascii="Tahoma" w:eastAsia="Times New Roman" w:hAnsi="Tahoma" w:cs="Tahoma"/>
          <w:bCs/>
          <w:sz w:val="28"/>
          <w:szCs w:val="28"/>
          <w:lang w:val="en-GB" w:eastAsia="en-IE"/>
        </w:rPr>
        <w:t>HP 121 As with gladness men of old</w:t>
      </w:r>
    </w:p>
    <w:p w14:paraId="5421C3A0" w14:textId="77777777" w:rsidR="004C3EBF" w:rsidRDefault="00000000">
      <w:pPr>
        <w:spacing w:line="360" w:lineRule="auto"/>
        <w:jc w:val="both"/>
        <w:rPr>
          <w:rFonts w:ascii="Tahoma" w:eastAsia="Times New Roman" w:hAnsi="Tahoma" w:cs="Tahoma"/>
          <w:b/>
          <w:sz w:val="28"/>
          <w:szCs w:val="28"/>
          <w:lang w:val="en-GB" w:eastAsia="en-IE"/>
        </w:rPr>
      </w:pPr>
      <w:r>
        <w:rPr>
          <w:rFonts w:ascii="Tahoma" w:eastAsia="Times New Roman" w:hAnsi="Tahoma" w:cs="Tahoma"/>
          <w:b/>
          <w:sz w:val="28"/>
          <w:szCs w:val="28"/>
          <w:lang w:val="en-GB" w:eastAsia="en-IE"/>
        </w:rPr>
        <w:t>6</w:t>
      </w:r>
      <w:r>
        <w:rPr>
          <w:rFonts w:ascii="Tahoma" w:eastAsia="Times New Roman" w:hAnsi="Tahoma" w:cs="Tahoma"/>
          <w:b/>
          <w:sz w:val="28"/>
          <w:szCs w:val="28"/>
          <w:vertAlign w:val="superscript"/>
          <w:lang w:val="en-GB" w:eastAsia="en-IE"/>
        </w:rPr>
        <w:t>th</w:t>
      </w:r>
      <w:r>
        <w:rPr>
          <w:rFonts w:ascii="Tahoma" w:eastAsia="Times New Roman" w:hAnsi="Tahoma" w:cs="Tahoma"/>
          <w:b/>
          <w:sz w:val="28"/>
          <w:szCs w:val="28"/>
          <w:lang w:val="en-GB" w:eastAsia="en-IE"/>
        </w:rPr>
        <w:t xml:space="preserve"> Lesson Matthew 2:13-18</w:t>
      </w:r>
      <w:r>
        <w:rPr>
          <w:rFonts w:ascii="Tahoma" w:eastAsia="Times New Roman" w:hAnsi="Tahoma" w:cs="Tahoma"/>
          <w:b/>
          <w:sz w:val="28"/>
          <w:szCs w:val="28"/>
          <w:lang w:val="en-IE" w:eastAsia="en-IE"/>
        </w:rPr>
        <w:t xml:space="preserve"> </w:t>
      </w:r>
      <w:r>
        <w:rPr>
          <w:rFonts w:ascii="Tahoma" w:eastAsia="Times New Roman" w:hAnsi="Tahoma" w:cs="Tahoma"/>
          <w:bCs/>
          <w:sz w:val="28"/>
          <w:szCs w:val="28"/>
          <w:lang w:val="en-GB" w:eastAsia="en-IE"/>
        </w:rPr>
        <w:t>(Bill)</w:t>
      </w:r>
    </w:p>
    <w:p w14:paraId="2E5AAB6A" w14:textId="77777777" w:rsidR="004C3EBF" w:rsidRDefault="00000000">
      <w:pPr>
        <w:spacing w:line="360" w:lineRule="auto"/>
        <w:jc w:val="both"/>
        <w:rPr>
          <w:rFonts w:ascii="Tahoma" w:eastAsia="Times New Roman" w:hAnsi="Tahoma" w:cs="Tahoma"/>
          <w:b/>
          <w:sz w:val="28"/>
          <w:szCs w:val="28"/>
          <w:lang w:val="en-GB" w:eastAsia="en-IE"/>
        </w:rPr>
      </w:pPr>
      <w:r>
        <w:rPr>
          <w:rFonts w:ascii="Tahoma" w:eastAsia="Times New Roman" w:hAnsi="Tahoma" w:cs="Tahoma"/>
          <w:b/>
          <w:sz w:val="28"/>
          <w:szCs w:val="28"/>
          <w:lang w:val="en-GB" w:eastAsia="en-IE"/>
        </w:rPr>
        <w:t xml:space="preserve">Herod </w:t>
      </w:r>
      <w:proofErr w:type="gramStart"/>
      <w:r>
        <w:rPr>
          <w:rFonts w:ascii="Tahoma" w:eastAsia="Times New Roman" w:hAnsi="Tahoma" w:cs="Tahoma"/>
          <w:b/>
          <w:sz w:val="28"/>
          <w:szCs w:val="28"/>
          <w:lang w:val="en-GB" w:eastAsia="en-IE"/>
        </w:rPr>
        <w:t xml:space="preserve">speaks  </w:t>
      </w:r>
      <w:r>
        <w:rPr>
          <w:rFonts w:ascii="Tahoma" w:eastAsia="Times New Roman" w:hAnsi="Tahoma" w:cs="Tahoma"/>
          <w:bCs/>
          <w:sz w:val="28"/>
          <w:szCs w:val="28"/>
          <w:lang w:val="en-GB" w:eastAsia="en-IE"/>
        </w:rPr>
        <w:t>(</w:t>
      </w:r>
      <w:proofErr w:type="gramEnd"/>
      <w:r>
        <w:rPr>
          <w:rFonts w:ascii="Tahoma" w:eastAsia="Times New Roman" w:hAnsi="Tahoma" w:cs="Tahoma"/>
          <w:bCs/>
          <w:sz w:val="28"/>
          <w:szCs w:val="28"/>
          <w:lang w:val="en-GB" w:eastAsia="en-IE"/>
        </w:rPr>
        <w:t>John)</w:t>
      </w:r>
    </w:p>
    <w:p w14:paraId="676ED6A0" w14:textId="77777777" w:rsidR="004C3EBF" w:rsidRDefault="00000000">
      <w:pPr>
        <w:spacing w:line="360" w:lineRule="auto"/>
        <w:jc w:val="both"/>
        <w:rPr>
          <w:rFonts w:ascii="Tahoma" w:eastAsia="Times New Roman" w:hAnsi="Tahoma" w:cs="Tahoma"/>
          <w:b/>
          <w:sz w:val="28"/>
          <w:szCs w:val="28"/>
          <w:lang w:val="en-GB" w:eastAsia="en-IE"/>
        </w:rPr>
      </w:pPr>
      <w:r>
        <w:rPr>
          <w:rFonts w:ascii="Tahoma" w:eastAsia="Times New Roman" w:hAnsi="Tahoma" w:cs="Tahoma"/>
          <w:b/>
          <w:sz w:val="28"/>
          <w:szCs w:val="28"/>
          <w:lang w:val="en-GB" w:eastAsia="en-IE"/>
        </w:rPr>
        <w:t>Meditation</w:t>
      </w:r>
    </w:p>
    <w:p w14:paraId="222C9F27" w14:textId="77777777" w:rsidR="004C3EBF" w:rsidRDefault="00000000">
      <w:pPr>
        <w:spacing w:line="360" w:lineRule="auto"/>
        <w:jc w:val="both"/>
        <w:rPr>
          <w:rFonts w:ascii="Tahoma" w:eastAsia="Times New Roman" w:hAnsi="Tahoma" w:cs="Tahoma"/>
          <w:b/>
          <w:sz w:val="28"/>
          <w:szCs w:val="28"/>
          <w:lang w:val="en-IE" w:eastAsia="en-IE"/>
        </w:rPr>
      </w:pPr>
      <w:r>
        <w:rPr>
          <w:rFonts w:ascii="Tahoma" w:eastAsia="Times New Roman" w:hAnsi="Tahoma" w:cs="Tahoma"/>
          <w:b/>
          <w:sz w:val="28"/>
          <w:szCs w:val="28"/>
          <w:lang w:val="en-GB" w:eastAsia="en-IE"/>
        </w:rPr>
        <w:t>Video - A Christmas Prayer</w:t>
      </w:r>
      <w:r>
        <w:rPr>
          <w:rFonts w:ascii="Tahoma" w:eastAsia="Times New Roman" w:hAnsi="Tahoma" w:cs="Tahoma"/>
          <w:b/>
          <w:sz w:val="28"/>
          <w:szCs w:val="28"/>
          <w:lang w:val="en-IE" w:eastAsia="en-IE"/>
        </w:rPr>
        <w:t xml:space="preserve"> </w:t>
      </w:r>
    </w:p>
    <w:p w14:paraId="24E26BA5" w14:textId="77777777" w:rsidR="004C3EBF" w:rsidRDefault="00000000">
      <w:pPr>
        <w:spacing w:line="360" w:lineRule="auto"/>
        <w:jc w:val="both"/>
        <w:rPr>
          <w:rFonts w:ascii="Tahoma" w:eastAsia="Times New Roman" w:hAnsi="Tahoma" w:cs="Tahoma"/>
          <w:b/>
          <w:sz w:val="28"/>
          <w:szCs w:val="28"/>
          <w:lang w:val="en-IE" w:eastAsia="en-IE"/>
        </w:rPr>
      </w:pPr>
      <w:r>
        <w:rPr>
          <w:rFonts w:ascii="Tahoma" w:eastAsia="Times New Roman" w:hAnsi="Tahoma" w:cs="Tahoma"/>
          <w:b/>
          <w:sz w:val="28"/>
          <w:szCs w:val="28"/>
          <w:lang w:val="en-IE" w:eastAsia="en-IE"/>
        </w:rPr>
        <w:t xml:space="preserve">CAROL </w:t>
      </w:r>
      <w:r>
        <w:rPr>
          <w:rFonts w:ascii="Tahoma" w:eastAsia="Times New Roman" w:hAnsi="Tahoma" w:cs="Tahoma"/>
          <w:sz w:val="28"/>
          <w:szCs w:val="28"/>
          <w:lang w:val="en-IE" w:eastAsia="en-IE"/>
        </w:rPr>
        <w:t>10</w:t>
      </w:r>
      <w:r>
        <w:rPr>
          <w:rFonts w:ascii="Tahoma" w:eastAsia="Times New Roman" w:hAnsi="Tahoma" w:cs="Tahoma"/>
          <w:sz w:val="28"/>
          <w:szCs w:val="28"/>
          <w:lang w:val="en-GB" w:eastAsia="en-IE"/>
        </w:rPr>
        <w:t>6 Hark the Herald angels sing</w:t>
      </w:r>
    </w:p>
    <w:p w14:paraId="1D484F91" w14:textId="77777777" w:rsidR="004C3EBF" w:rsidRDefault="00000000">
      <w:pPr>
        <w:spacing w:line="360" w:lineRule="auto"/>
        <w:jc w:val="both"/>
        <w:rPr>
          <w:rFonts w:ascii="Tahoma" w:eastAsia="Times New Roman" w:hAnsi="Tahoma" w:cs="Tahoma"/>
          <w:b/>
          <w:sz w:val="28"/>
          <w:szCs w:val="28"/>
          <w:lang w:val="en-IE" w:eastAsia="en-IE"/>
        </w:rPr>
      </w:pPr>
      <w:r>
        <w:rPr>
          <w:rFonts w:ascii="Tahoma" w:eastAsia="Times New Roman" w:hAnsi="Tahoma" w:cs="Tahoma"/>
          <w:b/>
          <w:sz w:val="28"/>
          <w:szCs w:val="28"/>
          <w:lang w:val="en-IE" w:eastAsia="en-IE"/>
        </w:rPr>
        <w:t>Closing Blessing</w:t>
      </w:r>
    </w:p>
    <w:p w14:paraId="7A21311C" w14:textId="77777777" w:rsidR="004C3EBF" w:rsidRDefault="004C3EBF">
      <w:pPr>
        <w:spacing w:line="360" w:lineRule="auto"/>
      </w:pPr>
    </w:p>
    <w:p w14:paraId="6665EB4B" w14:textId="77777777" w:rsidR="004C3EBF" w:rsidRDefault="004C3EBF">
      <w:pPr>
        <w:spacing w:line="360" w:lineRule="auto"/>
      </w:pPr>
    </w:p>
    <w:p w14:paraId="6F007A47" w14:textId="77777777" w:rsidR="004C3EBF" w:rsidRDefault="004C3EBF">
      <w:pPr>
        <w:spacing w:line="360" w:lineRule="auto"/>
      </w:pPr>
    </w:p>
    <w:p w14:paraId="005FF46D" w14:textId="77777777" w:rsidR="004C3EBF" w:rsidRDefault="00000000">
      <w:pPr>
        <w:spacing w:line="360" w:lineRule="auto"/>
        <w:rPr>
          <w:b/>
          <w:bCs/>
          <w:sz w:val="28"/>
          <w:szCs w:val="28"/>
          <w:u w:val="single"/>
          <w:lang w:val="en-GB"/>
        </w:rPr>
      </w:pPr>
      <w:r>
        <w:rPr>
          <w:b/>
          <w:bCs/>
          <w:sz w:val="28"/>
          <w:szCs w:val="28"/>
          <w:u w:val="single"/>
          <w:lang w:val="en-GB"/>
        </w:rPr>
        <w:lastRenderedPageBreak/>
        <w:t>Reading 1 Luke 1:26-38</w:t>
      </w:r>
    </w:p>
    <w:p w14:paraId="7C30AC05" w14:textId="77777777" w:rsidR="004C3EBF" w:rsidRDefault="004C3EBF">
      <w:pPr>
        <w:spacing w:line="360" w:lineRule="auto"/>
        <w:rPr>
          <w:lang w:val="en-GB"/>
        </w:rPr>
      </w:pPr>
    </w:p>
    <w:p w14:paraId="72444562" w14:textId="77777777" w:rsidR="004C3EBF" w:rsidRDefault="00000000">
      <w:pPr>
        <w:rPr>
          <w:rFonts w:ascii="Verdana" w:hAnsi="Verdana" w:cs="Verdana"/>
          <w:b/>
          <w:bCs/>
          <w:sz w:val="28"/>
          <w:szCs w:val="28"/>
          <w:u w:val="single"/>
          <w:lang w:val="en-GB"/>
        </w:rPr>
      </w:pPr>
      <w:r>
        <w:rPr>
          <w:rFonts w:ascii="Verdana" w:hAnsi="Verdana" w:cs="Verdana"/>
          <w:b/>
          <w:bCs/>
          <w:sz w:val="28"/>
          <w:szCs w:val="28"/>
          <w:u w:val="single"/>
          <w:lang w:val="en-GB"/>
        </w:rPr>
        <w:t xml:space="preserve">Lesson </w:t>
      </w:r>
      <w:proofErr w:type="gramStart"/>
      <w:r>
        <w:rPr>
          <w:rFonts w:ascii="Verdana" w:hAnsi="Verdana" w:cs="Verdana"/>
          <w:b/>
          <w:bCs/>
          <w:sz w:val="28"/>
          <w:szCs w:val="28"/>
          <w:u w:val="single"/>
          <w:lang w:val="en-GB"/>
        </w:rPr>
        <w:t xml:space="preserve">1  </w:t>
      </w:r>
      <w:r>
        <w:rPr>
          <w:rFonts w:ascii="Verdana" w:hAnsi="Verdana" w:cs="Verdana"/>
          <w:sz w:val="28"/>
          <w:szCs w:val="28"/>
          <w:highlight w:val="cyan"/>
          <w:lang w:val="en-GB"/>
        </w:rPr>
        <w:t>Frances</w:t>
      </w:r>
      <w:proofErr w:type="gramEnd"/>
      <w:r>
        <w:rPr>
          <w:rFonts w:ascii="Verdana" w:hAnsi="Verdana" w:cs="Verdana"/>
          <w:sz w:val="28"/>
          <w:szCs w:val="28"/>
          <w:highlight w:val="cyan"/>
          <w:lang w:val="en-GB"/>
        </w:rPr>
        <w:t xml:space="preserve"> </w:t>
      </w:r>
    </w:p>
    <w:p w14:paraId="4026BBB6" w14:textId="77777777" w:rsidR="004C3EBF" w:rsidRDefault="00000000">
      <w:pPr>
        <w:pStyle w:val="NormalWeb"/>
        <w:shd w:val="clear" w:color="auto" w:fill="FFFFFF"/>
        <w:rPr>
          <w:rFonts w:ascii="Verdana" w:eastAsia="Segoe UI" w:hAnsi="Verdana" w:cs="Verdana"/>
          <w:color w:val="000000"/>
          <w:sz w:val="32"/>
          <w:szCs w:val="32"/>
        </w:rPr>
      </w:pPr>
      <w:r>
        <w:rPr>
          <w:rFonts w:ascii="Verdana" w:eastAsia="Segoe UI" w:hAnsi="Verdana" w:cs="Verdana"/>
          <w:b/>
          <w:bCs/>
          <w:color w:val="000000"/>
          <w:sz w:val="32"/>
          <w:szCs w:val="32"/>
          <w:shd w:val="clear" w:color="auto" w:fill="FFFFFF"/>
        </w:rPr>
        <w:t>26 </w:t>
      </w:r>
      <w:r>
        <w:rPr>
          <w:rFonts w:ascii="Verdana" w:eastAsia="Segoe UI" w:hAnsi="Verdana" w:cs="Verdana"/>
          <w:color w:val="000000"/>
          <w:sz w:val="32"/>
          <w:szCs w:val="32"/>
          <w:shd w:val="clear" w:color="auto" w:fill="FFFFFF"/>
        </w:rPr>
        <w:t>In the sixth month of Elizabeth’s pregnancy, God sent the angel Gabriel to Nazareth, a town in Galilee, </w:t>
      </w:r>
      <w:r>
        <w:rPr>
          <w:rFonts w:ascii="Verdana" w:eastAsia="Segoe UI" w:hAnsi="Verdana" w:cs="Verdana"/>
          <w:b/>
          <w:bCs/>
          <w:color w:val="000000"/>
          <w:sz w:val="32"/>
          <w:szCs w:val="32"/>
          <w:shd w:val="clear" w:color="auto" w:fill="FFFFFF"/>
        </w:rPr>
        <w:t>27 </w:t>
      </w:r>
      <w:r>
        <w:rPr>
          <w:rFonts w:ascii="Verdana" w:eastAsia="Segoe UI" w:hAnsi="Verdana" w:cs="Verdana"/>
          <w:color w:val="000000"/>
          <w:sz w:val="32"/>
          <w:szCs w:val="32"/>
          <w:shd w:val="clear" w:color="auto" w:fill="FFFFFF"/>
        </w:rPr>
        <w:t>to a virgin pledged to be married to a man named Joseph, a descendant of David. The virgin’s name was Mary. </w:t>
      </w:r>
      <w:r>
        <w:rPr>
          <w:rFonts w:ascii="Verdana" w:eastAsia="Segoe UI" w:hAnsi="Verdana" w:cs="Verdana"/>
          <w:b/>
          <w:bCs/>
          <w:color w:val="000000"/>
          <w:sz w:val="32"/>
          <w:szCs w:val="32"/>
          <w:shd w:val="clear" w:color="auto" w:fill="FFFFFF"/>
        </w:rPr>
        <w:t>28 </w:t>
      </w:r>
      <w:r>
        <w:rPr>
          <w:rFonts w:ascii="Verdana" w:eastAsia="Segoe UI" w:hAnsi="Verdana" w:cs="Verdana"/>
          <w:color w:val="000000"/>
          <w:sz w:val="32"/>
          <w:szCs w:val="32"/>
          <w:shd w:val="clear" w:color="auto" w:fill="FFFFFF"/>
        </w:rPr>
        <w:t xml:space="preserve">The angel went to her and said, ‘Greetings, you who are highly </w:t>
      </w:r>
      <w:proofErr w:type="spellStart"/>
      <w:r>
        <w:rPr>
          <w:rFonts w:ascii="Verdana" w:eastAsia="Segoe UI" w:hAnsi="Verdana" w:cs="Verdana"/>
          <w:color w:val="000000"/>
          <w:sz w:val="32"/>
          <w:szCs w:val="32"/>
          <w:shd w:val="clear" w:color="auto" w:fill="FFFFFF"/>
        </w:rPr>
        <w:t>favoured</w:t>
      </w:r>
      <w:proofErr w:type="spellEnd"/>
      <w:r>
        <w:rPr>
          <w:rFonts w:ascii="Verdana" w:eastAsia="Segoe UI" w:hAnsi="Verdana" w:cs="Verdana"/>
          <w:color w:val="000000"/>
          <w:sz w:val="32"/>
          <w:szCs w:val="32"/>
          <w:shd w:val="clear" w:color="auto" w:fill="FFFFFF"/>
        </w:rPr>
        <w:t>! The Lord is with you.’</w:t>
      </w:r>
    </w:p>
    <w:p w14:paraId="28FBF961" w14:textId="77777777" w:rsidR="004C3EBF" w:rsidRDefault="00000000">
      <w:pPr>
        <w:pStyle w:val="NormalWeb"/>
        <w:shd w:val="clear" w:color="auto" w:fill="FFFFFF"/>
        <w:rPr>
          <w:rFonts w:ascii="Verdana" w:eastAsia="Segoe UI" w:hAnsi="Verdana" w:cs="Verdana"/>
          <w:color w:val="000000"/>
          <w:sz w:val="32"/>
          <w:szCs w:val="32"/>
        </w:rPr>
      </w:pPr>
      <w:r>
        <w:rPr>
          <w:rFonts w:ascii="Verdana" w:eastAsia="Segoe UI" w:hAnsi="Verdana" w:cs="Verdana"/>
          <w:b/>
          <w:bCs/>
          <w:color w:val="000000"/>
          <w:sz w:val="32"/>
          <w:szCs w:val="32"/>
          <w:shd w:val="clear" w:color="auto" w:fill="FFFFFF"/>
        </w:rPr>
        <w:t>29 </w:t>
      </w:r>
      <w:r>
        <w:rPr>
          <w:rFonts w:ascii="Verdana" w:eastAsia="Segoe UI" w:hAnsi="Verdana" w:cs="Verdana"/>
          <w:color w:val="000000"/>
          <w:sz w:val="32"/>
          <w:szCs w:val="32"/>
          <w:shd w:val="clear" w:color="auto" w:fill="FFFFFF"/>
        </w:rPr>
        <w:t>Mary was greatly troubled at his words and wondered what kind of greeting this might be. </w:t>
      </w:r>
      <w:r>
        <w:rPr>
          <w:rFonts w:ascii="Verdana" w:eastAsia="Segoe UI" w:hAnsi="Verdana" w:cs="Verdana"/>
          <w:b/>
          <w:bCs/>
          <w:color w:val="000000"/>
          <w:sz w:val="32"/>
          <w:szCs w:val="32"/>
          <w:shd w:val="clear" w:color="auto" w:fill="FFFFFF"/>
        </w:rPr>
        <w:t>30 </w:t>
      </w:r>
      <w:r>
        <w:rPr>
          <w:rFonts w:ascii="Verdana" w:eastAsia="Segoe UI" w:hAnsi="Verdana" w:cs="Verdana"/>
          <w:color w:val="000000"/>
          <w:sz w:val="32"/>
          <w:szCs w:val="32"/>
          <w:shd w:val="clear" w:color="auto" w:fill="FFFFFF"/>
        </w:rPr>
        <w:t xml:space="preserve">But the angel said to her, ‘Do not be afraid, Mary, you have found </w:t>
      </w:r>
      <w:proofErr w:type="spellStart"/>
      <w:r>
        <w:rPr>
          <w:rFonts w:ascii="Verdana" w:eastAsia="Segoe UI" w:hAnsi="Verdana" w:cs="Verdana"/>
          <w:color w:val="000000"/>
          <w:sz w:val="32"/>
          <w:szCs w:val="32"/>
          <w:shd w:val="clear" w:color="auto" w:fill="FFFFFF"/>
        </w:rPr>
        <w:t>favour</w:t>
      </w:r>
      <w:proofErr w:type="spellEnd"/>
      <w:r>
        <w:rPr>
          <w:rFonts w:ascii="Verdana" w:eastAsia="Segoe UI" w:hAnsi="Verdana" w:cs="Verdana"/>
          <w:color w:val="000000"/>
          <w:sz w:val="32"/>
          <w:szCs w:val="32"/>
          <w:shd w:val="clear" w:color="auto" w:fill="FFFFFF"/>
        </w:rPr>
        <w:t xml:space="preserve"> with God. </w:t>
      </w:r>
      <w:r>
        <w:rPr>
          <w:rFonts w:ascii="Verdana" w:eastAsia="Segoe UI" w:hAnsi="Verdana" w:cs="Verdana"/>
          <w:b/>
          <w:bCs/>
          <w:color w:val="000000"/>
          <w:sz w:val="32"/>
          <w:szCs w:val="32"/>
          <w:shd w:val="clear" w:color="auto" w:fill="FFFFFF"/>
        </w:rPr>
        <w:t>31 </w:t>
      </w:r>
      <w:r>
        <w:rPr>
          <w:rFonts w:ascii="Verdana" w:eastAsia="Segoe UI" w:hAnsi="Verdana" w:cs="Verdana"/>
          <w:color w:val="000000"/>
          <w:sz w:val="32"/>
          <w:szCs w:val="32"/>
          <w:shd w:val="clear" w:color="auto" w:fill="FFFFFF"/>
        </w:rPr>
        <w:t>You will conceive and give birth to a son, and you are to call him Jesus. </w:t>
      </w:r>
      <w:r>
        <w:rPr>
          <w:rFonts w:ascii="Verdana" w:eastAsia="Segoe UI" w:hAnsi="Verdana" w:cs="Verdana"/>
          <w:b/>
          <w:bCs/>
          <w:color w:val="000000"/>
          <w:sz w:val="32"/>
          <w:szCs w:val="32"/>
          <w:shd w:val="clear" w:color="auto" w:fill="FFFFFF"/>
        </w:rPr>
        <w:t>32 </w:t>
      </w:r>
      <w:r>
        <w:rPr>
          <w:rFonts w:ascii="Verdana" w:eastAsia="Segoe UI" w:hAnsi="Verdana" w:cs="Verdana"/>
          <w:color w:val="000000"/>
          <w:sz w:val="32"/>
          <w:szCs w:val="32"/>
          <w:shd w:val="clear" w:color="auto" w:fill="FFFFFF"/>
        </w:rPr>
        <w:t xml:space="preserve">He will be great and will be called the Son of the </w:t>
      </w:r>
      <w:proofErr w:type="gramStart"/>
      <w:r>
        <w:rPr>
          <w:rFonts w:ascii="Verdana" w:eastAsia="Segoe UI" w:hAnsi="Verdana" w:cs="Verdana"/>
          <w:color w:val="000000"/>
          <w:sz w:val="32"/>
          <w:szCs w:val="32"/>
          <w:shd w:val="clear" w:color="auto" w:fill="FFFFFF"/>
        </w:rPr>
        <w:t>Most High</w:t>
      </w:r>
      <w:proofErr w:type="gramEnd"/>
      <w:r>
        <w:rPr>
          <w:rFonts w:ascii="Verdana" w:eastAsia="Segoe UI" w:hAnsi="Verdana" w:cs="Verdana"/>
          <w:color w:val="000000"/>
          <w:sz w:val="32"/>
          <w:szCs w:val="32"/>
          <w:shd w:val="clear" w:color="auto" w:fill="FFFFFF"/>
        </w:rPr>
        <w:t>. The Lord God will give him the throne of his father David, </w:t>
      </w:r>
      <w:r>
        <w:rPr>
          <w:rFonts w:ascii="Verdana" w:eastAsia="Segoe UI" w:hAnsi="Verdana" w:cs="Verdana"/>
          <w:b/>
          <w:bCs/>
          <w:color w:val="000000"/>
          <w:sz w:val="32"/>
          <w:szCs w:val="32"/>
          <w:shd w:val="clear" w:color="auto" w:fill="FFFFFF"/>
        </w:rPr>
        <w:t>33 </w:t>
      </w:r>
      <w:r>
        <w:rPr>
          <w:rFonts w:ascii="Verdana" w:eastAsia="Segoe UI" w:hAnsi="Verdana" w:cs="Verdana"/>
          <w:color w:val="000000"/>
          <w:sz w:val="32"/>
          <w:szCs w:val="32"/>
          <w:shd w:val="clear" w:color="auto" w:fill="FFFFFF"/>
        </w:rPr>
        <w:t xml:space="preserve">and he will reign over Jacob’s descendants </w:t>
      </w:r>
      <w:proofErr w:type="spellStart"/>
      <w:r>
        <w:rPr>
          <w:rFonts w:ascii="Verdana" w:eastAsia="Segoe UI" w:hAnsi="Verdana" w:cs="Verdana"/>
          <w:color w:val="000000"/>
          <w:sz w:val="32"/>
          <w:szCs w:val="32"/>
          <w:shd w:val="clear" w:color="auto" w:fill="FFFFFF"/>
        </w:rPr>
        <w:t>for ever</w:t>
      </w:r>
      <w:proofErr w:type="spellEnd"/>
      <w:r>
        <w:rPr>
          <w:rFonts w:ascii="Verdana" w:eastAsia="Segoe UI" w:hAnsi="Verdana" w:cs="Verdana"/>
          <w:color w:val="000000"/>
          <w:sz w:val="32"/>
          <w:szCs w:val="32"/>
          <w:shd w:val="clear" w:color="auto" w:fill="FFFFFF"/>
        </w:rPr>
        <w:t>; his kingdom will never end.’</w:t>
      </w:r>
    </w:p>
    <w:p w14:paraId="659AC3EB" w14:textId="77777777" w:rsidR="004C3EBF" w:rsidRDefault="00000000">
      <w:pPr>
        <w:pStyle w:val="NormalWeb"/>
        <w:shd w:val="clear" w:color="auto" w:fill="FFFFFF"/>
        <w:rPr>
          <w:rFonts w:ascii="Verdana" w:eastAsia="Segoe UI" w:hAnsi="Verdana" w:cs="Verdana"/>
          <w:color w:val="000000"/>
          <w:sz w:val="32"/>
          <w:szCs w:val="32"/>
        </w:rPr>
      </w:pPr>
      <w:r>
        <w:rPr>
          <w:rFonts w:ascii="Verdana" w:eastAsia="Segoe UI" w:hAnsi="Verdana" w:cs="Verdana"/>
          <w:b/>
          <w:bCs/>
          <w:color w:val="000000"/>
          <w:sz w:val="32"/>
          <w:szCs w:val="32"/>
          <w:shd w:val="clear" w:color="auto" w:fill="FFFFFF"/>
        </w:rPr>
        <w:t>34 </w:t>
      </w:r>
      <w:r>
        <w:rPr>
          <w:rFonts w:ascii="Verdana" w:eastAsia="Segoe UI" w:hAnsi="Verdana" w:cs="Verdana"/>
          <w:color w:val="000000"/>
          <w:sz w:val="32"/>
          <w:szCs w:val="32"/>
          <w:shd w:val="clear" w:color="auto" w:fill="FFFFFF"/>
        </w:rPr>
        <w:t>‘How will this be,’ Mary asked the angel, ‘since I am a virgin?’</w:t>
      </w:r>
    </w:p>
    <w:p w14:paraId="7D5B0BB9" w14:textId="77777777" w:rsidR="004C3EBF" w:rsidRDefault="00000000">
      <w:pPr>
        <w:pStyle w:val="NormalWeb"/>
        <w:shd w:val="clear" w:color="auto" w:fill="FFFFFF"/>
        <w:rPr>
          <w:rFonts w:ascii="Verdana" w:eastAsia="Segoe UI" w:hAnsi="Verdana" w:cs="Verdana"/>
          <w:color w:val="000000"/>
          <w:sz w:val="32"/>
          <w:szCs w:val="32"/>
        </w:rPr>
      </w:pPr>
      <w:r>
        <w:rPr>
          <w:rFonts w:ascii="Verdana" w:eastAsia="Segoe UI" w:hAnsi="Verdana" w:cs="Verdana"/>
          <w:b/>
          <w:bCs/>
          <w:color w:val="000000"/>
          <w:sz w:val="32"/>
          <w:szCs w:val="32"/>
          <w:shd w:val="clear" w:color="auto" w:fill="FFFFFF"/>
        </w:rPr>
        <w:t>35 </w:t>
      </w:r>
      <w:r>
        <w:rPr>
          <w:rFonts w:ascii="Verdana" w:eastAsia="Segoe UI" w:hAnsi="Verdana" w:cs="Verdana"/>
          <w:color w:val="000000"/>
          <w:sz w:val="32"/>
          <w:szCs w:val="32"/>
          <w:shd w:val="clear" w:color="auto" w:fill="FFFFFF"/>
        </w:rPr>
        <w:t xml:space="preserve">The angel answered, ‘The Holy Spirit will come on you, and the power of the </w:t>
      </w:r>
      <w:proofErr w:type="gramStart"/>
      <w:r>
        <w:rPr>
          <w:rFonts w:ascii="Verdana" w:eastAsia="Segoe UI" w:hAnsi="Verdana" w:cs="Verdana"/>
          <w:color w:val="000000"/>
          <w:sz w:val="32"/>
          <w:szCs w:val="32"/>
          <w:shd w:val="clear" w:color="auto" w:fill="FFFFFF"/>
        </w:rPr>
        <w:t>Most High</w:t>
      </w:r>
      <w:proofErr w:type="gramEnd"/>
      <w:r>
        <w:rPr>
          <w:rFonts w:ascii="Verdana" w:eastAsia="Segoe UI" w:hAnsi="Verdana" w:cs="Verdana"/>
          <w:color w:val="000000"/>
          <w:sz w:val="32"/>
          <w:szCs w:val="32"/>
          <w:shd w:val="clear" w:color="auto" w:fill="FFFFFF"/>
        </w:rPr>
        <w:t xml:space="preserve"> will overshadow you. </w:t>
      </w:r>
      <w:proofErr w:type="gramStart"/>
      <w:r>
        <w:rPr>
          <w:rFonts w:ascii="Verdana" w:eastAsia="Segoe UI" w:hAnsi="Verdana" w:cs="Verdana"/>
          <w:color w:val="000000"/>
          <w:sz w:val="32"/>
          <w:szCs w:val="32"/>
          <w:shd w:val="clear" w:color="auto" w:fill="FFFFFF"/>
        </w:rPr>
        <w:t>So</w:t>
      </w:r>
      <w:proofErr w:type="gramEnd"/>
      <w:r>
        <w:rPr>
          <w:rFonts w:ascii="Verdana" w:eastAsia="Segoe UI" w:hAnsi="Verdana" w:cs="Verdana"/>
          <w:color w:val="000000"/>
          <w:sz w:val="32"/>
          <w:szCs w:val="32"/>
          <w:shd w:val="clear" w:color="auto" w:fill="FFFFFF"/>
        </w:rPr>
        <w:t xml:space="preserve"> the holy one to be born will be called the Son of God. </w:t>
      </w:r>
      <w:r>
        <w:rPr>
          <w:rFonts w:ascii="Verdana" w:eastAsia="Segoe UI" w:hAnsi="Verdana" w:cs="Verdana"/>
          <w:b/>
          <w:bCs/>
          <w:color w:val="000000"/>
          <w:sz w:val="32"/>
          <w:szCs w:val="32"/>
          <w:shd w:val="clear" w:color="auto" w:fill="FFFFFF"/>
        </w:rPr>
        <w:t>36 </w:t>
      </w:r>
      <w:r>
        <w:rPr>
          <w:rFonts w:ascii="Verdana" w:eastAsia="Segoe UI" w:hAnsi="Verdana" w:cs="Verdana"/>
          <w:color w:val="000000"/>
          <w:sz w:val="32"/>
          <w:szCs w:val="32"/>
          <w:shd w:val="clear" w:color="auto" w:fill="FFFFFF"/>
        </w:rPr>
        <w:t>Even Elizabeth your relative is going to have a child in her old age, and she who was said to be unable to conceive is in her sixth month. </w:t>
      </w:r>
      <w:r>
        <w:rPr>
          <w:rFonts w:ascii="Verdana" w:eastAsia="Segoe UI" w:hAnsi="Verdana" w:cs="Verdana"/>
          <w:b/>
          <w:bCs/>
          <w:color w:val="000000"/>
          <w:sz w:val="32"/>
          <w:szCs w:val="32"/>
          <w:shd w:val="clear" w:color="auto" w:fill="FFFFFF"/>
        </w:rPr>
        <w:t>37 </w:t>
      </w:r>
      <w:r>
        <w:rPr>
          <w:rFonts w:ascii="Verdana" w:eastAsia="Segoe UI" w:hAnsi="Verdana" w:cs="Verdana"/>
          <w:color w:val="000000"/>
          <w:sz w:val="32"/>
          <w:szCs w:val="32"/>
          <w:shd w:val="clear" w:color="auto" w:fill="FFFFFF"/>
        </w:rPr>
        <w:t>For no word from God will ever fail.’</w:t>
      </w:r>
    </w:p>
    <w:p w14:paraId="28DDB3FE" w14:textId="77777777" w:rsidR="004C3EBF" w:rsidRDefault="00000000">
      <w:pPr>
        <w:pStyle w:val="NormalWeb"/>
        <w:shd w:val="clear" w:color="auto" w:fill="FFFFFF"/>
        <w:rPr>
          <w:rFonts w:ascii="Verdana" w:eastAsia="Segoe UI" w:hAnsi="Verdana" w:cs="Verdana"/>
          <w:color w:val="000000"/>
          <w:sz w:val="32"/>
          <w:szCs w:val="32"/>
        </w:rPr>
      </w:pPr>
      <w:r>
        <w:rPr>
          <w:rFonts w:ascii="Verdana" w:eastAsia="Segoe UI" w:hAnsi="Verdana" w:cs="Verdana"/>
          <w:b/>
          <w:bCs/>
          <w:color w:val="000000"/>
          <w:sz w:val="32"/>
          <w:szCs w:val="32"/>
          <w:shd w:val="clear" w:color="auto" w:fill="FFFFFF"/>
        </w:rPr>
        <w:t>38 </w:t>
      </w:r>
      <w:r>
        <w:rPr>
          <w:rFonts w:ascii="Verdana" w:eastAsia="Segoe UI" w:hAnsi="Verdana" w:cs="Verdana"/>
          <w:color w:val="000000"/>
          <w:sz w:val="32"/>
          <w:szCs w:val="32"/>
          <w:shd w:val="clear" w:color="auto" w:fill="FFFFFF"/>
        </w:rPr>
        <w:t>‘I am the Lord’s servant,’ Mary answered. ‘May your word to me be fulfilled.’ Then the angel left her.</w:t>
      </w:r>
    </w:p>
    <w:p w14:paraId="5C4ECD72" w14:textId="77777777" w:rsidR="004C3EBF" w:rsidRDefault="004C3EBF">
      <w:pPr>
        <w:spacing w:line="360" w:lineRule="auto"/>
        <w:rPr>
          <w:lang w:val="en-GB"/>
        </w:rPr>
      </w:pPr>
    </w:p>
    <w:sectPr w:rsidR="004C3EBF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3244BB4"/>
    <w:rsid w:val="00414381"/>
    <w:rsid w:val="004C3EBF"/>
    <w:rsid w:val="009D6E12"/>
    <w:rsid w:val="461204ED"/>
    <w:rsid w:val="6324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5E52DA"/>
  <w15:docId w15:val="{831E4FAC-14F0-8D4C-91E1-A41493CBA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pPr>
      <w:spacing w:beforeAutospacing="1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colin milligan</dc:creator>
  <cp:lastModifiedBy>John Steen</cp:lastModifiedBy>
  <cp:revision>2</cp:revision>
  <dcterms:created xsi:type="dcterms:W3CDTF">2025-12-17T12:02:00Z</dcterms:created>
  <dcterms:modified xsi:type="dcterms:W3CDTF">2025-12-17T12:02:00Z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1033-12.2.0.23149</vt:lpwstr>
  </property>
  <property fmtid="{D5CDD505-2E9C-101B-9397-08002B2CF9AE}" pid="3" name="ICV">
    <vt:lpwstr>EAD04859FA2A47DFB9F53031C6432956_11</vt:lpwstr>
  </property>
</Properties>
</file>